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</w:rPr>
        <w:t xml:space="preserve">叶挺大道南延伸段建设项目 </w:t>
      </w:r>
    </w:p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分隔带排水工程渗排管、土工布采购</w:t>
      </w:r>
    </w:p>
    <w:bookmarkEnd w:id="0"/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报</w:t>
      </w:r>
      <w:r>
        <w:rPr>
          <w:rFonts w:hint="eastAsia" w:ascii="宋体" w:hAnsi="宋体" w:eastAsia="宋体"/>
          <w:sz w:val="36"/>
          <w:szCs w:val="36"/>
        </w:rPr>
        <w:t>价函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（公章）</w:t>
      </w:r>
    </w:p>
    <w:p>
      <w:pPr>
        <w:pStyle w:val="2"/>
        <w:ind w:firstLine="0" w:firstLineChars="0"/>
      </w:pPr>
      <w:r>
        <w:rPr>
          <w:rFonts w:hint="eastAsia" w:eastAsia="仿宋_GB2312" w:asciiTheme="minorEastAsia" w:hAnsiTheme="minorEastAsia" w:cstheme="minorEastAsia"/>
          <w:color w:val="auto"/>
          <w:sz w:val="28"/>
        </w:rPr>
        <w:t>联系人及电话：</w:t>
      </w:r>
      <w:r>
        <w:rPr>
          <w:rFonts w:hint="eastAsia" w:asciiTheme="minorEastAsia" w:hAnsiTheme="minorEastAsia" w:cstheme="minorEastAsia"/>
          <w:sz w:val="28"/>
          <w:u w:val="single"/>
        </w:rPr>
        <w:t xml:space="preserve">    </w:t>
      </w:r>
      <w:r>
        <w:rPr>
          <w:rFonts w:hint="eastAsia" w:eastAsia="宋体" w:asciiTheme="minorEastAsia" w:hAnsiTheme="minorEastAsia" w:cstheme="minorEastAsia"/>
          <w:sz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u w:val="single"/>
        </w:rPr>
        <w:t xml:space="preserve">              </w:t>
      </w:r>
    </w:p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995"/>
        <w:gridCol w:w="592"/>
        <w:gridCol w:w="1013"/>
        <w:gridCol w:w="1148"/>
        <w:gridCol w:w="1285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暂定数量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单价（元)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总价（元）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Φ100PVC渗排管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包含打孔费用（打孔尺寸具体以施工实际需要确认）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Φ10cmUPVC管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三通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160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防渗土工布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25478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规格为400g/m2,断裂强度≥8.0KN/m，CBR顶破强力≥1.4KN，耐净静水压≥0.4Mpa。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针刺土工布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2748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25" w:firstLineChars="25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备注：1、本项目采用费用包干方式，即以上报价包括材料费、人工费、运费、税金、利润等一切费用，采购方不再支付其他费用。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30" w:firstLineChars="3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%，税名为 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30" w:firstLineChars="3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本合同数量为暂定数量，单价为固定价，最终结算按甲方实际确认的数量及总价</w:t>
      </w:r>
      <w:bookmarkStart w:id="1" w:name="_GoBack"/>
      <w:bookmarkEnd w:id="1"/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30" w:firstLineChars="3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30" w:firstLineChars="300"/>
        <w:textAlignment w:val="auto"/>
      </w:pPr>
      <w:r>
        <w:rPr>
          <w:rFonts w:hint="eastAsia" w:ascii="宋体" w:hAnsi="宋体" w:eastAsia="宋体"/>
          <w:sz w:val="21"/>
          <w:szCs w:val="21"/>
        </w:rPr>
        <w:t xml:space="preserve">工期：_____个月（含生产、运输及安装等）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OGE2MzNkZGVmNDU5NGQyNWIyYzg4N2E1Yzk1OTQifQ=="/>
  </w:docVars>
  <w:rsids>
    <w:rsidRoot w:val="00000000"/>
    <w:rsid w:val="02253A40"/>
    <w:rsid w:val="080512DC"/>
    <w:rsid w:val="10360A93"/>
    <w:rsid w:val="3C183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311</Words>
  <Characters>368</Characters>
  <Lines>3</Lines>
  <Paragraphs>1</Paragraphs>
  <TotalTime>1</TotalTime>
  <ScaleCrop>false</ScaleCrop>
  <LinksUpToDate>false</LinksUpToDate>
  <CharactersWithSpaces>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2022-09-14T22:25:00Z</dcterms:created>
  <dc:creator>xb21cn</dc:creator>
  <cp:lastModifiedBy>甘淑雁</cp:lastModifiedBy>
  <dcterms:modified xsi:type="dcterms:W3CDTF">2022-09-16T07:48:55Z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7350A0DD1CE4493DAC40BA4068D1F45F</vt:lpwstr>
  </property>
</Properties>
</file>